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D8" w:rsidRDefault="00A862AB" w:rsidP="00A862AB">
      <w:pPr>
        <w:jc w:val="center"/>
        <w:rPr>
          <w:b/>
          <w:sz w:val="32"/>
          <w:szCs w:val="32"/>
          <w:u w:val="single"/>
        </w:rPr>
      </w:pPr>
      <w:r w:rsidRPr="00A862AB">
        <w:rPr>
          <w:b/>
          <w:sz w:val="32"/>
          <w:szCs w:val="32"/>
          <w:u w:val="single"/>
        </w:rPr>
        <w:t xml:space="preserve">О </w:t>
      </w:r>
      <w:proofErr w:type="spellStart"/>
      <w:r w:rsidRPr="00A862AB">
        <w:rPr>
          <w:b/>
          <w:sz w:val="32"/>
          <w:szCs w:val="32"/>
          <w:u w:val="single"/>
        </w:rPr>
        <w:t>кореновању</w:t>
      </w:r>
      <w:proofErr w:type="spellEnd"/>
    </w:p>
    <w:p w:rsidR="00A862AB" w:rsidRDefault="00A862AB" w:rsidP="00A862AB">
      <w:pPr>
        <w:rPr>
          <w:sz w:val="32"/>
          <w:szCs w:val="32"/>
        </w:rPr>
      </w:pPr>
    </w:p>
    <w:p w:rsidR="00A862AB" w:rsidRPr="00FD41AB" w:rsidRDefault="00A862AB" w:rsidP="00A862AB">
      <w:pPr>
        <w:rPr>
          <w:sz w:val="24"/>
          <w:szCs w:val="24"/>
          <w:u w:val="single"/>
        </w:rPr>
      </w:pPr>
      <w:proofErr w:type="spellStart"/>
      <w:r w:rsidRPr="00FD41AB">
        <w:rPr>
          <w:sz w:val="24"/>
          <w:szCs w:val="24"/>
          <w:u w:val="single"/>
        </w:rPr>
        <w:t>Дефиниција</w:t>
      </w:r>
      <w:proofErr w:type="spellEnd"/>
      <w:r w:rsidRPr="00FD41AB">
        <w:rPr>
          <w:sz w:val="24"/>
          <w:szCs w:val="24"/>
          <w:u w:val="single"/>
        </w:rPr>
        <w:t>:</w:t>
      </w:r>
    </w:p>
    <w:p w:rsidR="00A862AB" w:rsidRDefault="00A862AB" w:rsidP="00FD41AB">
      <w:pPr>
        <w:spacing w:before="120"/>
        <w:rPr>
          <w:rFonts w:eastAsiaTheme="minorEastAsia"/>
        </w:rPr>
      </w:pPr>
      <w:r>
        <w:t xml:space="preserve">За    </w:t>
      </w:r>
      <m:oMath>
        <m:r>
          <w:rPr>
            <w:rFonts w:ascii="Cambria Math" w:hAnsi="Cambria Math"/>
          </w:rPr>
          <m:t>a∈C</m:t>
        </m:r>
      </m:oMath>
      <w:r>
        <w:rPr>
          <w:rFonts w:eastAsiaTheme="minorEastAsia"/>
        </w:rPr>
        <w:t xml:space="preserve">    (а </w:t>
      </w:r>
      <w:proofErr w:type="spellStart"/>
      <w:r>
        <w:rPr>
          <w:rFonts w:eastAsiaTheme="minorEastAsia"/>
        </w:rPr>
        <w:t>тиме</w:t>
      </w:r>
      <w:proofErr w:type="spellEnd"/>
      <w:r>
        <w:rPr>
          <w:rFonts w:eastAsiaTheme="minorEastAsia"/>
        </w:rPr>
        <w:t xml:space="preserve"> и    </w:t>
      </w:r>
      <m:oMath>
        <m:r>
          <w:rPr>
            <w:rFonts w:ascii="Cambria Math" w:eastAsiaTheme="minorEastAsia" w:hAnsi="Cambria Math"/>
          </w:rPr>
          <m:t>a∈R )</m:t>
        </m:r>
      </m:oMath>
      <w:r>
        <w:rPr>
          <w:rFonts w:eastAsiaTheme="minorEastAsia"/>
        </w:rPr>
        <w:t xml:space="preserve"> и    </w:t>
      </w:r>
      <m:oMath>
        <m:r>
          <w:rPr>
            <w:rFonts w:ascii="Cambria Math" w:eastAsiaTheme="minorEastAsia" w:hAnsi="Cambria Math"/>
          </w:rPr>
          <m:t>n∈N</m:t>
        </m:r>
      </m:oMath>
      <w:r>
        <w:rPr>
          <w:rFonts w:eastAsiaTheme="minorEastAsia"/>
        </w:rPr>
        <w:t xml:space="preserve">    је:</w:t>
      </w:r>
    </w:p>
    <w:p w:rsidR="00A862AB" w:rsidRDefault="006942A6" w:rsidP="002B5044">
      <w:pPr>
        <w:spacing w:before="120" w:after="120"/>
        <w:rPr>
          <w:rFonts w:eastAsiaTheme="minorEastAsia"/>
          <w:sz w:val="26"/>
          <w:szCs w:val="26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ad>
                <m:ra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6"/>
                      <w:szCs w:val="26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e>
              </m:rad>
              <m:r>
                <w:rPr>
                  <w:rFonts w:ascii="Cambria Math" w:hAnsi="Cambria Math"/>
                  <w:sz w:val="26"/>
                  <w:szCs w:val="26"/>
                </w:rPr>
                <m:t>=b</m:t>
              </m:r>
            </m:e>
          </m:d>
          <m:r>
            <w:rPr>
              <w:rFonts w:ascii="Cambria Math" w:hAnsi="Cambria Math"/>
              <w:sz w:val="26"/>
              <w:szCs w:val="26"/>
            </w:rPr>
            <m:t>⟺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=a</m:t>
              </m:r>
            </m:e>
          </m:d>
          <m:r>
            <w:rPr>
              <w:rFonts w:ascii="Cambria Math" w:hAnsi="Cambria Math"/>
              <w:sz w:val="26"/>
              <w:szCs w:val="26"/>
            </w:rPr>
            <m:t xml:space="preserve">  , </m:t>
          </m:r>
        </m:oMath>
      </m:oMathPara>
    </w:p>
    <w:p w:rsidR="00A862AB" w:rsidRDefault="00A862AB" w:rsidP="00A862AB">
      <w:proofErr w:type="spellStart"/>
      <w:r>
        <w:t>односно</w:t>
      </w:r>
      <w:proofErr w:type="spellEnd"/>
      <w:r>
        <w:t xml:space="preserve">: </w:t>
      </w:r>
    </w:p>
    <w:p w:rsidR="00A862AB" w:rsidRDefault="002B5044" w:rsidP="00A862AB">
      <w:pPr>
        <w:rPr>
          <w:rFonts w:eastAsiaTheme="minorEastAsia"/>
        </w:rPr>
      </w:pPr>
      <m:oMath>
        <m:r>
          <w:rPr>
            <w:rFonts w:ascii="Cambria Math" w:hAnsi="Cambria Math"/>
          </w:rPr>
          <m:t>n</m:t>
        </m:r>
      </m:oMath>
      <w:r>
        <w:rPr>
          <w:rFonts w:eastAsiaTheme="minorEastAsia"/>
        </w:rPr>
        <w:t xml:space="preserve"> - ти корен броја    </w:t>
      </w:r>
      <m:oMath>
        <m:r>
          <w:rPr>
            <w:rFonts w:ascii="Cambria Math" w:hAnsi="Cambria Math"/>
          </w:rPr>
          <m:t>a∈C</m:t>
        </m:r>
      </m:oMath>
      <w:r>
        <w:rPr>
          <w:rFonts w:eastAsiaTheme="minorEastAsia"/>
        </w:rPr>
        <w:t xml:space="preserve"> 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a∈R</m:t>
            </m:r>
          </m:e>
        </m:d>
      </m:oMath>
      <w:r>
        <w:rPr>
          <w:rFonts w:eastAsiaTheme="minorEastAsia"/>
        </w:rPr>
        <w:t xml:space="preserve">  </w:t>
      </w:r>
      <w:proofErr w:type="spellStart"/>
      <w:r>
        <w:rPr>
          <w:rFonts w:eastAsiaTheme="minorEastAsia"/>
        </w:rPr>
        <w:t>је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било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које</w:t>
      </w:r>
      <w:proofErr w:type="spellEnd"/>
      <w:r>
        <w:rPr>
          <w:rFonts w:eastAsiaTheme="minorEastAsia"/>
        </w:rPr>
        <w:t xml:space="preserve"> (</w:t>
      </w:r>
      <w:proofErr w:type="spellStart"/>
      <w:r>
        <w:rPr>
          <w:rFonts w:eastAsiaTheme="minorEastAsia"/>
        </w:rPr>
        <w:t>свако</w:t>
      </w:r>
      <w:proofErr w:type="spellEnd"/>
      <w:r>
        <w:rPr>
          <w:rFonts w:eastAsiaTheme="minorEastAsia"/>
        </w:rPr>
        <w:t xml:space="preserve">) </w:t>
      </w:r>
      <w:proofErr w:type="spellStart"/>
      <w:r>
        <w:rPr>
          <w:rFonts w:eastAsiaTheme="minorEastAsia"/>
        </w:rPr>
        <w:t>решење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по</w:t>
      </w:r>
      <w:proofErr w:type="spellEnd"/>
      <w:r>
        <w:rPr>
          <w:rFonts w:eastAsiaTheme="minorEastAsia"/>
        </w:rPr>
        <w:t xml:space="preserve">   </w:t>
      </w:r>
      <m:oMath>
        <m:r>
          <w:rPr>
            <w:rFonts w:ascii="Cambria Math" w:hAnsi="Cambria Math"/>
          </w:rPr>
          <m:t>b</m:t>
        </m:r>
      </m:oMath>
      <w:r>
        <w:rPr>
          <w:rFonts w:eastAsiaTheme="minorEastAsia"/>
        </w:rPr>
        <w:t xml:space="preserve"> , </w:t>
      </w:r>
      <w:proofErr w:type="spellStart"/>
      <w:r>
        <w:rPr>
          <w:rFonts w:eastAsiaTheme="minorEastAsia"/>
        </w:rPr>
        <w:t>једначине</w:t>
      </w:r>
      <w:proofErr w:type="spellEnd"/>
      <w:r>
        <w:rPr>
          <w:rFonts w:eastAsiaTheme="minorEastAsia"/>
        </w:rPr>
        <w:t xml:space="preserve">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=a</m:t>
        </m:r>
      </m:oMath>
      <w:r>
        <w:rPr>
          <w:rFonts w:eastAsiaTheme="minorEastAsia"/>
        </w:rPr>
        <w:t xml:space="preserve"> .</w:t>
      </w:r>
    </w:p>
    <w:p w:rsidR="002B5044" w:rsidRDefault="002B5044" w:rsidP="00A862AB">
      <w:pPr>
        <w:rPr>
          <w:rFonts w:eastAsiaTheme="minorEastAsia"/>
        </w:rPr>
      </w:pPr>
      <w:proofErr w:type="spellStart"/>
      <w:r>
        <w:rPr>
          <w:rFonts w:eastAsiaTheme="minorEastAsia"/>
        </w:rPr>
        <w:t>Једначина</w:t>
      </w:r>
      <w:proofErr w:type="spellEnd"/>
      <w:r>
        <w:rPr>
          <w:rFonts w:eastAsiaTheme="minorEastAsia"/>
        </w:rPr>
        <w:t xml:space="preserve">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=a ,  a≠0</m:t>
        </m:r>
      </m:oMath>
      <w:r>
        <w:rPr>
          <w:rFonts w:eastAsiaTheme="minorEastAsia"/>
        </w:rPr>
        <w:t xml:space="preserve"> ,  има у   </w:t>
      </w:r>
      <m:oMath>
        <m:r>
          <w:rPr>
            <w:rFonts w:ascii="Cambria Math" w:hAnsi="Cambria Math"/>
          </w:rPr>
          <m:t>C</m:t>
        </m:r>
      </m:oMath>
      <w:r>
        <w:rPr>
          <w:rFonts w:eastAsiaTheme="minorEastAsia"/>
        </w:rPr>
        <w:t xml:space="preserve">   </w:t>
      </w:r>
      <m:oMath>
        <m:r>
          <w:rPr>
            <w:rFonts w:ascii="Cambria Math" w:hAnsi="Cambria Math"/>
          </w:rPr>
          <m:t>n</m:t>
        </m:r>
      </m:oMath>
      <w:r>
        <w:rPr>
          <w:rFonts w:eastAsiaTheme="minorEastAsia"/>
        </w:rPr>
        <w:t xml:space="preserve">  различитих решења. Специјално, за    </w:t>
      </w:r>
      <m:oMath>
        <m:r>
          <w:rPr>
            <w:rFonts w:ascii="Cambria Math" w:hAnsi="Cambria Math"/>
          </w:rPr>
          <m:t>a=0</m:t>
        </m:r>
      </m:oMath>
      <w:r>
        <w:rPr>
          <w:rFonts w:eastAsiaTheme="minorEastAsia"/>
        </w:rPr>
        <w:t xml:space="preserve"> , је    </w:t>
      </w:r>
      <m:oMath>
        <m:r>
          <w:rPr>
            <w:rFonts w:ascii="Cambria Math" w:eastAsiaTheme="minorEastAsia" w:hAnsi="Cambria Math"/>
          </w:rPr>
          <m:t>b=0</m:t>
        </m:r>
      </m:oMath>
      <w:r>
        <w:rPr>
          <w:rFonts w:eastAsiaTheme="minorEastAsia"/>
        </w:rPr>
        <w:t xml:space="preserve">   једино (</w:t>
      </w:r>
      <m:oMath>
        <m:r>
          <w:rPr>
            <w:rFonts w:ascii="Cambria Math" w:hAnsi="Cambria Math"/>
          </w:rPr>
          <m:t>n</m:t>
        </m:r>
      </m:oMath>
      <w:r>
        <w:rPr>
          <w:rFonts w:eastAsiaTheme="minorEastAsia"/>
        </w:rPr>
        <w:t xml:space="preserve"> - тоструко) решење. </w:t>
      </w:r>
    </w:p>
    <w:p w:rsidR="004241D6" w:rsidRDefault="004241D6" w:rsidP="00A862AB"/>
    <w:p w:rsidR="002B5044" w:rsidRDefault="004241D6" w:rsidP="00A862AB">
      <w:proofErr w:type="spellStart"/>
      <w:r>
        <w:t>Значи</w:t>
      </w:r>
      <w:proofErr w:type="spellEnd"/>
      <w:r>
        <w:t>:</w:t>
      </w:r>
    </w:p>
    <w:p w:rsidR="004241D6" w:rsidRDefault="006942A6" w:rsidP="004241D6">
      <w:pPr>
        <w:spacing w:before="120" w:after="120"/>
        <w:jc w:val="center"/>
        <w:rPr>
          <w:rFonts w:eastAsiaTheme="minorEastAsia"/>
        </w:rPr>
      </w:pPr>
      <m:oMath>
        <m:rad>
          <m:ra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>
            <m:r>
              <w:rPr>
                <w:rFonts w:ascii="Cambria Math" w:hAnsi="Cambria Math"/>
                <w:sz w:val="26"/>
                <w:szCs w:val="26"/>
              </w:rPr>
              <m:t>n</m:t>
            </m:r>
          </m:deg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</m:rad>
        <m:r>
          <w:rPr>
            <w:rFonts w:ascii="Cambria Math" w:hAnsi="Cambria Math"/>
            <w:sz w:val="26"/>
            <w:szCs w:val="26"/>
          </w:rPr>
          <m:t>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sub>
            </m:sSub>
          </m:e>
        </m:d>
      </m:oMath>
      <w:r w:rsidR="004241D6">
        <w:rPr>
          <w:rFonts w:eastAsiaTheme="minorEastAsia"/>
        </w:rPr>
        <w:t xml:space="preserve">   ,   </w:t>
      </w:r>
      <w:proofErr w:type="spellStart"/>
      <w:r w:rsidR="004241D6">
        <w:rPr>
          <w:rFonts w:eastAsiaTheme="minorEastAsia"/>
        </w:rPr>
        <w:t>или</w:t>
      </w:r>
      <w:proofErr w:type="spellEnd"/>
    </w:p>
    <w:p w:rsidR="004241D6" w:rsidRDefault="006942A6" w:rsidP="004241D6">
      <w:pPr>
        <w:jc w:val="center"/>
        <w:rPr>
          <w:rFonts w:eastAsiaTheme="minorEastAsia"/>
          <w:sz w:val="26"/>
          <w:szCs w:val="26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ad>
              <m:ra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deg>
              <m:e>
                <m:r>
                  <w:rPr>
                    <w:rFonts w:ascii="Cambria Math" w:hAnsi="Cambria Math"/>
                    <w:sz w:val="26"/>
                    <w:szCs w:val="26"/>
                  </w:rPr>
                  <m:t>a</m:t>
                </m:r>
              </m:e>
            </m:rad>
          </m:e>
        </m:d>
        <m:r>
          <w:rPr>
            <w:rFonts w:ascii="Cambria Math" w:hAnsi="Cambria Math"/>
            <w:sz w:val="26"/>
            <w:szCs w:val="26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sub>
            </m:sSub>
          </m:e>
        </m:d>
      </m:oMath>
      <w:r w:rsidR="004241D6">
        <w:rPr>
          <w:rFonts w:eastAsiaTheme="minorEastAsia"/>
          <w:sz w:val="26"/>
          <w:szCs w:val="26"/>
        </w:rPr>
        <w:t xml:space="preserve"> .</w:t>
      </w:r>
    </w:p>
    <w:p w:rsidR="004241D6" w:rsidRDefault="004241D6" w:rsidP="004241D6">
      <w:pPr>
        <w:spacing w:before="120"/>
        <w:rPr>
          <w:rFonts w:eastAsiaTheme="minorEastAsia"/>
        </w:rPr>
      </w:pPr>
      <w:r>
        <w:t xml:space="preserve">Једначина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=a ,  a≠0</m:t>
        </m:r>
      </m:oMath>
      <w:r>
        <w:rPr>
          <w:rFonts w:eastAsiaTheme="minorEastAsia"/>
        </w:rPr>
        <w:t xml:space="preserve">    може имати нула, једно или највише два реална решења.</w:t>
      </w:r>
    </w:p>
    <w:p w:rsidR="004241D6" w:rsidRDefault="004241D6" w:rsidP="004241D6">
      <w:pPr>
        <w:rPr>
          <w:rFonts w:eastAsiaTheme="minorEastAsia"/>
        </w:rPr>
      </w:pPr>
    </w:p>
    <w:p w:rsidR="004241D6" w:rsidRDefault="004241D6" w:rsidP="004241D6">
      <w:pPr>
        <w:rPr>
          <w:rFonts w:eastAsiaTheme="minorEastAsia"/>
        </w:rPr>
      </w:pPr>
      <w:proofErr w:type="spellStart"/>
      <w:r>
        <w:rPr>
          <w:rFonts w:eastAsiaTheme="minorEastAsia"/>
        </w:rPr>
        <w:t>Наводимо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могуће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случајеве</w:t>
      </w:r>
      <w:proofErr w:type="spellEnd"/>
      <w:r>
        <w:rPr>
          <w:rFonts w:eastAsiaTheme="minorEastAsia"/>
        </w:rPr>
        <w:t>:</w:t>
      </w:r>
    </w:p>
    <w:p w:rsidR="004241D6" w:rsidRDefault="004241D6" w:rsidP="004241D6">
      <w:pPr>
        <w:rPr>
          <w:rFonts w:eastAsiaTheme="minorEastAsia"/>
        </w:rPr>
      </w:pPr>
      <w:r>
        <w:rPr>
          <w:rFonts w:eastAsiaTheme="minorEastAsia"/>
        </w:rPr>
        <w:t xml:space="preserve">1)    </w:t>
      </w:r>
      <m:oMath>
        <m:r>
          <w:rPr>
            <w:rFonts w:ascii="Cambria Math" w:eastAsiaTheme="minorEastAsia" w:hAnsi="Cambria Math"/>
          </w:rPr>
          <m:t>a</m:t>
        </m:r>
        <m:r>
          <w:rPr>
            <w:rFonts w:ascii="Cambria Math" w:hAnsi="Cambria Math"/>
          </w:rPr>
          <m:t>∉</m:t>
        </m:r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 ,  или    </w:t>
      </w:r>
      <m:oMath>
        <m:r>
          <w:rPr>
            <w:rFonts w:ascii="Cambria Math" w:eastAsiaTheme="minorEastAsia" w:hAnsi="Cambria Math"/>
          </w:rPr>
          <m:t>a∈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</m:sup>
        </m:sSup>
      </m:oMath>
      <w:r>
        <w:rPr>
          <w:rFonts w:eastAsiaTheme="minorEastAsia"/>
        </w:rPr>
        <w:t xml:space="preserve">    и    </w:t>
      </w:r>
      <m:oMath>
        <m:r>
          <w:rPr>
            <w:rFonts w:ascii="Cambria Math" w:eastAsiaTheme="minorEastAsia" w:hAnsi="Cambria Math"/>
          </w:rPr>
          <m:t>n=2k ,  k∈N</m:t>
        </m:r>
      </m:oMath>
    </w:p>
    <w:p w:rsidR="004241D6" w:rsidRDefault="004241D6" w:rsidP="004241D6">
      <w:pPr>
        <w:rPr>
          <w:rFonts w:eastAsiaTheme="minorEastAsia"/>
        </w:rPr>
      </w:pPr>
      <w:r>
        <w:rPr>
          <w:rFonts w:eastAsiaTheme="minorEastAsia"/>
        </w:rPr>
        <w:tab/>
        <w:t xml:space="preserve">- </w:t>
      </w:r>
      <w:proofErr w:type="spellStart"/>
      <w:r>
        <w:rPr>
          <w:rFonts w:eastAsiaTheme="minorEastAsia"/>
        </w:rPr>
        <w:t>једначина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нема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реалних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решења</w:t>
      </w:r>
      <w:proofErr w:type="spellEnd"/>
    </w:p>
    <w:p w:rsidR="004241D6" w:rsidRDefault="004241D6" w:rsidP="004241D6">
      <w:pPr>
        <w:rPr>
          <w:rFonts w:eastAsiaTheme="minorEastAsia"/>
        </w:rPr>
      </w:pPr>
    </w:p>
    <w:p w:rsidR="004241D6" w:rsidRDefault="004241D6" w:rsidP="004241D6">
      <w:pPr>
        <w:rPr>
          <w:rFonts w:eastAsiaTheme="minorEastAsia"/>
        </w:rPr>
      </w:pPr>
      <w:r>
        <w:rPr>
          <w:rFonts w:eastAsiaTheme="minorEastAsia"/>
        </w:rPr>
        <w:t xml:space="preserve">2)    </w:t>
      </w:r>
      <m:oMath>
        <m:r>
          <w:rPr>
            <w:rFonts w:ascii="Cambria Math" w:eastAsiaTheme="minorEastAsia" w:hAnsi="Cambria Math"/>
          </w:rPr>
          <m:t>a∈R</m:t>
        </m:r>
      </m:oMath>
      <w:r>
        <w:rPr>
          <w:rFonts w:eastAsiaTheme="minorEastAsia"/>
        </w:rPr>
        <w:t xml:space="preserve">    и    </w:t>
      </w:r>
      <m:oMath>
        <m:r>
          <w:rPr>
            <w:rFonts w:ascii="Cambria Math" w:eastAsiaTheme="minorEastAsia" w:hAnsi="Cambria Math"/>
          </w:rPr>
          <m:t>n=2k+1 ,  k∈N</m:t>
        </m:r>
      </m:oMath>
    </w:p>
    <w:p w:rsidR="004241D6" w:rsidRDefault="004241D6" w:rsidP="004241D6">
      <w:pPr>
        <w:rPr>
          <w:rFonts w:eastAsiaTheme="minorEastAsia"/>
        </w:rPr>
      </w:pPr>
      <w:r>
        <w:rPr>
          <w:rFonts w:eastAsiaTheme="minorEastAsia"/>
        </w:rPr>
        <w:tab/>
        <w:t xml:space="preserve">- </w:t>
      </w:r>
      <w:proofErr w:type="spellStart"/>
      <w:r>
        <w:rPr>
          <w:rFonts w:eastAsiaTheme="minorEastAsia"/>
        </w:rPr>
        <w:t>једначина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има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једно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реално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решење</w:t>
      </w:r>
      <w:proofErr w:type="spellEnd"/>
    </w:p>
    <w:p w:rsidR="004241D6" w:rsidRDefault="004241D6" w:rsidP="004241D6">
      <w:pPr>
        <w:rPr>
          <w:rFonts w:eastAsiaTheme="minorEastAsia"/>
        </w:rPr>
      </w:pPr>
    </w:p>
    <w:p w:rsidR="004241D6" w:rsidRDefault="004241D6" w:rsidP="004241D6">
      <w:pPr>
        <w:rPr>
          <w:rFonts w:eastAsiaTheme="minorEastAsia"/>
        </w:rPr>
      </w:pPr>
      <w:r>
        <w:t xml:space="preserve">3)    </w:t>
      </w:r>
      <m:oMath>
        <m:r>
          <w:rPr>
            <w:rFonts w:ascii="Cambria Math" w:eastAsiaTheme="minorEastAsia" w:hAnsi="Cambria Math"/>
          </w:rPr>
          <m:t>a∈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</m:oMath>
      <w:r>
        <w:rPr>
          <w:rFonts w:eastAsiaTheme="minorEastAsia"/>
        </w:rPr>
        <w:t xml:space="preserve">    и    </w:t>
      </w:r>
      <m:oMath>
        <m:r>
          <w:rPr>
            <w:rFonts w:ascii="Cambria Math" w:eastAsiaTheme="minorEastAsia" w:hAnsi="Cambria Math"/>
          </w:rPr>
          <m:t>n=2k ,  k∈N</m:t>
        </m:r>
      </m:oMath>
    </w:p>
    <w:p w:rsidR="004241D6" w:rsidRDefault="004241D6" w:rsidP="004241D6">
      <w:pPr>
        <w:rPr>
          <w:rFonts w:eastAsiaTheme="minorEastAsia"/>
        </w:rPr>
      </w:pPr>
      <w:r>
        <w:rPr>
          <w:rFonts w:eastAsiaTheme="minorEastAsia"/>
        </w:rPr>
        <w:tab/>
        <w:t xml:space="preserve">- </w:t>
      </w:r>
      <w:proofErr w:type="spellStart"/>
      <w:r>
        <w:rPr>
          <w:rFonts w:eastAsiaTheme="minorEastAsia"/>
        </w:rPr>
        <w:t>једначина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има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два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реална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решења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супротно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једнака</w:t>
      </w:r>
      <w:proofErr w:type="spellEnd"/>
    </w:p>
    <w:p w:rsidR="004241D6" w:rsidRDefault="00E83623" w:rsidP="004241D6">
      <w:pPr>
        <w:rPr>
          <w:rFonts w:eastAsiaTheme="minorEastAsia"/>
        </w:rPr>
      </w:pPr>
      <w:r w:rsidRPr="006942A6">
        <w:rPr>
          <w:rFonts w:eastAsiaTheme="minorEastAsia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6.9pt;margin-top:11.9pt;width:66.3pt;height:25.65pt;z-index:251660288;mso-width-relative:margin;mso-height-relative:margin" filled="f" stroked="f">
            <v:textbox style="mso-next-textbox:#_x0000_s1026">
              <w:txbxContent>
                <w:p w:rsidR="00D72848" w:rsidRPr="006C2273" w:rsidRDefault="006C2273" w:rsidP="006C2273">
                  <w:r>
                    <w:t>–</w:t>
                  </w:r>
                </w:p>
              </w:txbxContent>
            </v:textbox>
          </v:shape>
        </w:pict>
      </w:r>
    </w:p>
    <w:p w:rsidR="00FD41AB" w:rsidRDefault="00FD41AB" w:rsidP="004241D6">
      <w:pPr>
        <w:rPr>
          <w:rFonts w:eastAsiaTheme="minorEastAsia"/>
          <w:sz w:val="24"/>
          <w:szCs w:val="24"/>
          <w:u w:val="single"/>
        </w:rPr>
      </w:pPr>
      <w:proofErr w:type="spellStart"/>
      <w:r w:rsidRPr="00FD41AB">
        <w:rPr>
          <w:sz w:val="24"/>
          <w:szCs w:val="24"/>
          <w:u w:val="single"/>
        </w:rPr>
        <w:t>Одређивање</w:t>
      </w:r>
      <w:proofErr w:type="spellEnd"/>
      <w:r w:rsidRPr="00FD41AB">
        <w:rPr>
          <w:sz w:val="24"/>
          <w:szCs w:val="24"/>
          <w:u w:val="single"/>
        </w:rPr>
        <w:t xml:space="preserve"> </w:t>
      </w:r>
      <w:proofErr w:type="spellStart"/>
      <w:r w:rsidRPr="00FD41AB">
        <w:rPr>
          <w:sz w:val="24"/>
          <w:szCs w:val="24"/>
          <w:u w:val="single"/>
        </w:rPr>
        <w:t>основног</w:t>
      </w:r>
      <w:proofErr w:type="spellEnd"/>
      <w:r w:rsidRPr="00FD41AB">
        <w:rPr>
          <w:sz w:val="24"/>
          <w:szCs w:val="24"/>
          <w:u w:val="single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u w:val="single"/>
          </w:rPr>
          <m:t>n</m:t>
        </m:r>
      </m:oMath>
      <w:r w:rsidRPr="00FD41AB">
        <w:rPr>
          <w:sz w:val="24"/>
          <w:szCs w:val="24"/>
          <w:u w:val="single"/>
        </w:rPr>
        <w:t xml:space="preserve"> - </w:t>
      </w:r>
      <w:proofErr w:type="spellStart"/>
      <w:r w:rsidRPr="00FD41AB">
        <w:rPr>
          <w:sz w:val="24"/>
          <w:szCs w:val="24"/>
          <w:u w:val="single"/>
        </w:rPr>
        <w:t>тог</w:t>
      </w:r>
      <w:proofErr w:type="spellEnd"/>
      <w:r w:rsidRPr="00FD41AB">
        <w:rPr>
          <w:sz w:val="24"/>
          <w:szCs w:val="24"/>
          <w:u w:val="single"/>
        </w:rPr>
        <w:t xml:space="preserve"> </w:t>
      </w:r>
      <w:proofErr w:type="spellStart"/>
      <w:r w:rsidRPr="00FD41AB">
        <w:rPr>
          <w:sz w:val="24"/>
          <w:szCs w:val="24"/>
          <w:u w:val="single"/>
        </w:rPr>
        <w:t>корена</w:t>
      </w:r>
      <w:proofErr w:type="spellEnd"/>
      <w:r w:rsidRPr="00FD41AB">
        <w:rPr>
          <w:sz w:val="24"/>
          <w:szCs w:val="24"/>
          <w:u w:val="single"/>
        </w:rPr>
        <w:t xml:space="preserve"> </w:t>
      </w:r>
      <w:proofErr w:type="spellStart"/>
      <w:r w:rsidRPr="00FD41AB">
        <w:rPr>
          <w:sz w:val="24"/>
          <w:szCs w:val="24"/>
          <w:u w:val="single"/>
        </w:rPr>
        <w:t>броја</w:t>
      </w:r>
      <w:proofErr w:type="spellEnd"/>
      <w:r w:rsidRPr="00FD41AB">
        <w:rPr>
          <w:sz w:val="24"/>
          <w:szCs w:val="24"/>
          <w:u w:val="single"/>
        </w:rPr>
        <w:t xml:space="preserve">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u w:val="single"/>
          </w:rPr>
          <m:t>a∈C</m:t>
        </m:r>
      </m:oMath>
      <w:r w:rsidRPr="00FD41AB">
        <w:rPr>
          <w:sz w:val="24"/>
          <w:szCs w:val="24"/>
          <w:u w:val="single"/>
        </w:rPr>
        <w:t xml:space="preserve">  , у </w:t>
      </w:r>
      <w:proofErr w:type="spellStart"/>
      <w:r w:rsidRPr="00E83623">
        <w:rPr>
          <w:sz w:val="24"/>
          <w:szCs w:val="24"/>
          <w:u w:val="single"/>
        </w:rPr>
        <w:t>ознаци</w:t>
      </w:r>
      <w:proofErr w:type="spellEnd"/>
      <w:r w:rsidRPr="00E83623">
        <w:rPr>
          <w:sz w:val="24"/>
          <w:szCs w:val="24"/>
          <w:u w:val="single"/>
        </w:rPr>
        <w:t xml:space="preserve">    </w:t>
      </w:r>
      <m:oMath>
        <m:rad>
          <m:radPr>
            <m:ctrlPr>
              <w:rPr>
                <w:rFonts w:ascii="Cambria Math" w:hAnsi="Cambria Math"/>
                <w:i/>
                <w:sz w:val="26"/>
                <w:szCs w:val="26"/>
                <w:u w:val="single"/>
              </w:rPr>
            </m:ctrlPr>
          </m:radPr>
          <m:deg>
            <m:r>
              <w:rPr>
                <w:rFonts w:ascii="Cambria Math" w:hAnsi="Cambria Math"/>
                <w:sz w:val="26"/>
                <w:szCs w:val="26"/>
                <w:u w:val="single"/>
              </w:rPr>
              <m:t>n</m:t>
            </m:r>
          </m:deg>
          <m:e>
            <m:r>
              <w:rPr>
                <w:rFonts w:ascii="Cambria Math" w:hAnsi="Cambria Math"/>
                <w:sz w:val="26"/>
                <w:szCs w:val="26"/>
                <w:u w:val="single"/>
              </w:rPr>
              <m:t>a</m:t>
            </m:r>
          </m:e>
        </m:rad>
      </m:oMath>
    </w:p>
    <w:p w:rsidR="00FD41AB" w:rsidRDefault="00FD41AB" w:rsidP="00FD41AB">
      <w:pPr>
        <w:spacing w:before="120" w:after="120"/>
      </w:pPr>
      <w:proofErr w:type="spellStart"/>
      <w:r>
        <w:t>Избор</w:t>
      </w:r>
      <w:proofErr w:type="spellEnd"/>
      <w:r>
        <w:t xml:space="preserve"> </w:t>
      </w:r>
      <w:proofErr w:type="spellStart"/>
      <w:r>
        <w:t>јединственог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скупа</w:t>
      </w:r>
      <w:proofErr w:type="spellEnd"/>
    </w:p>
    <w:p w:rsidR="00FD41AB" w:rsidRDefault="006942A6" w:rsidP="00FD41AB">
      <w:pPr>
        <w:rPr>
          <w:rFonts w:eastAsiaTheme="minorEastAsia"/>
          <w:sz w:val="26"/>
          <w:szCs w:val="26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ad>
                <m:ra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6"/>
                      <w:szCs w:val="26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e>
              </m:rad>
            </m:e>
          </m:d>
        </m:oMath>
      </m:oMathPara>
    </w:p>
    <w:p w:rsidR="00FD41AB" w:rsidRDefault="00FD41AB" w:rsidP="00FD41AB">
      <w:pPr>
        <w:spacing w:before="120"/>
      </w:pPr>
      <w:proofErr w:type="spellStart"/>
      <w:r>
        <w:t>остварујемо</w:t>
      </w:r>
      <w:proofErr w:type="spellEnd"/>
      <w:r>
        <w:t xml:space="preserve"> </w:t>
      </w:r>
      <w:proofErr w:type="spellStart"/>
      <w:r>
        <w:t>користећи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 xml:space="preserve"> (</w:t>
      </w:r>
      <w:proofErr w:type="spellStart"/>
      <w:r>
        <w:t>различитих</w:t>
      </w:r>
      <w:proofErr w:type="spellEnd"/>
      <w:r>
        <w:t xml:space="preserve"> </w:t>
      </w:r>
      <w:proofErr w:type="spellStart"/>
      <w:r>
        <w:t>приоритета</w:t>
      </w:r>
      <w:proofErr w:type="spellEnd"/>
      <w:r>
        <w:t>) :</w:t>
      </w:r>
    </w:p>
    <w:p w:rsidR="00FD41AB" w:rsidRDefault="00FD41AB" w:rsidP="00FD41AB">
      <w:pPr>
        <w:spacing w:before="120"/>
      </w:pPr>
      <w:r>
        <w:t xml:space="preserve">1. </w:t>
      </w:r>
      <w:proofErr w:type="spellStart"/>
      <w:r>
        <w:t>Критеријум</w:t>
      </w:r>
      <w:proofErr w:type="spellEnd"/>
      <w:r>
        <w:t xml:space="preserve"> (</w:t>
      </w:r>
      <w:proofErr w:type="spellStart"/>
      <w:r>
        <w:t>вишег</w:t>
      </w:r>
      <w:proofErr w:type="spellEnd"/>
      <w:r>
        <w:t xml:space="preserve"> </w:t>
      </w:r>
      <w:proofErr w:type="spellStart"/>
      <w:r>
        <w:t>приоритета</w:t>
      </w:r>
      <w:proofErr w:type="spellEnd"/>
      <w:r>
        <w:t>) :</w:t>
      </w:r>
    </w:p>
    <w:p w:rsidR="00FD41AB" w:rsidRDefault="00FD41AB" w:rsidP="00FD41AB">
      <w:r>
        <w:tab/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корен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реалан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.</w:t>
      </w:r>
    </w:p>
    <w:p w:rsidR="00FD41AB" w:rsidRDefault="00FD41AB" w:rsidP="00FD41AB">
      <w:pPr>
        <w:spacing w:before="120"/>
      </w:pPr>
      <w:r>
        <w:t xml:space="preserve">2. </w:t>
      </w:r>
      <w:proofErr w:type="spellStart"/>
      <w:r>
        <w:t>Критеријум</w:t>
      </w:r>
      <w:proofErr w:type="spellEnd"/>
      <w:r>
        <w:t xml:space="preserve"> (</w:t>
      </w:r>
      <w:proofErr w:type="spellStart"/>
      <w:r>
        <w:t>нижег</w:t>
      </w:r>
      <w:proofErr w:type="spellEnd"/>
      <w:r>
        <w:t xml:space="preserve"> </w:t>
      </w:r>
      <w:proofErr w:type="spellStart"/>
      <w:r>
        <w:t>приоритета</w:t>
      </w:r>
      <w:proofErr w:type="spellEnd"/>
      <w:r>
        <w:t>) :</w:t>
      </w:r>
    </w:p>
    <w:p w:rsidR="00FD41AB" w:rsidRDefault="00FD41AB" w:rsidP="00FD41AB">
      <w:r>
        <w:tab/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корен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најмањим</w:t>
      </w:r>
      <w:proofErr w:type="spellEnd"/>
      <w:r>
        <w:t xml:space="preserve"> (</w:t>
      </w:r>
      <w:proofErr w:type="spellStart"/>
      <w:r>
        <w:t>мањим</w:t>
      </w:r>
      <w:proofErr w:type="spellEnd"/>
      <w:r>
        <w:t xml:space="preserve">) </w:t>
      </w:r>
      <w:proofErr w:type="spellStart"/>
      <w:r>
        <w:t>аргументом</w:t>
      </w:r>
      <w:proofErr w:type="spellEnd"/>
      <w:r>
        <w:t>.</w:t>
      </w:r>
    </w:p>
    <w:p w:rsidR="00FD41AB" w:rsidRDefault="00FD41AB" w:rsidP="00FD41AB">
      <w:pPr>
        <w:spacing w:before="120"/>
      </w:pPr>
      <w:proofErr w:type="spellStart"/>
      <w:r>
        <w:t>Значи</w:t>
      </w:r>
      <w:proofErr w:type="spellEnd"/>
      <w:r>
        <w:t>:</w:t>
      </w:r>
    </w:p>
    <w:p w:rsidR="00FD41AB" w:rsidRDefault="00FD41AB" w:rsidP="00FD41AB">
      <w:pPr>
        <w:spacing w:before="120"/>
        <w:rPr>
          <w:rFonts w:eastAsiaTheme="minorEastAsia"/>
        </w:rPr>
      </w:pPr>
      <w:r>
        <w:t xml:space="preserve">1) </w:t>
      </w:r>
      <w:r>
        <w:rPr>
          <w:rFonts w:eastAsiaTheme="minorEastAsia"/>
        </w:rPr>
        <w:t xml:space="preserve">   </w:t>
      </w:r>
      <m:oMath>
        <m:r>
          <w:rPr>
            <w:rFonts w:ascii="Cambria Math" w:hAnsi="Cambria Math"/>
          </w:rPr>
          <m:t>a∉R</m:t>
        </m:r>
      </m:oMath>
      <w:r>
        <w:rPr>
          <w:rFonts w:eastAsiaTheme="minorEastAsia"/>
        </w:rPr>
        <w:t xml:space="preserve">    или    </w:t>
      </w:r>
      <m:oMath>
        <m:r>
          <w:rPr>
            <w:rFonts w:ascii="Cambria Math" w:eastAsiaTheme="minorEastAsia" w:hAnsi="Cambria Math"/>
          </w:rPr>
          <m:t>a∈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</m:sup>
        </m:sSup>
      </m:oMath>
      <w:r>
        <w:rPr>
          <w:rFonts w:eastAsiaTheme="minorEastAsia"/>
        </w:rPr>
        <w:t xml:space="preserve">    и    </w:t>
      </w:r>
      <m:oMath>
        <m:r>
          <w:rPr>
            <w:rFonts w:ascii="Cambria Math" w:eastAsiaTheme="minorEastAsia" w:hAnsi="Cambria Math"/>
          </w:rPr>
          <m:t>n=2k ,  k∈N</m:t>
        </m:r>
      </m:oMath>
    </w:p>
    <w:p w:rsidR="00FD41AB" w:rsidRDefault="00FD41AB" w:rsidP="00FD41AB">
      <w:pPr>
        <w:rPr>
          <w:rFonts w:eastAsiaTheme="minorEastAsia"/>
        </w:rPr>
      </w:pPr>
      <w:r>
        <w:tab/>
      </w:r>
      <w:proofErr w:type="spellStart"/>
      <w:r>
        <w:t>Први</w:t>
      </w:r>
      <w:proofErr w:type="spellEnd"/>
      <w:r>
        <w:t xml:space="preserve"> </w:t>
      </w:r>
      <w:proofErr w:type="spellStart"/>
      <w:r>
        <w:t>критеријум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 w:rsidR="00D72848">
        <w:t>делује</w:t>
      </w:r>
      <w:proofErr w:type="spellEnd"/>
      <w:r w:rsidR="00D72848">
        <w:t xml:space="preserve">, </w:t>
      </w:r>
      <m:oMath>
        <m:r>
          <w:rPr>
            <w:rFonts w:ascii="Cambria Math" w:hAnsi="Cambria Math"/>
          </w:rPr>
          <m:t>(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r>
              <w:rPr>
                <w:rFonts w:ascii="Cambria Math" w:hAnsi="Cambria Math"/>
              </w:rPr>
              <m:t>a</m:t>
            </m:r>
          </m:e>
        </m:rad>
        <m:r>
          <w:rPr>
            <w:rFonts w:ascii="Cambria Math" w:hAnsi="Cambria Math"/>
          </w:rPr>
          <m:t>∉R)</m:t>
        </m:r>
      </m:oMath>
      <w:r w:rsidR="00D72848">
        <w:rPr>
          <w:rFonts w:eastAsiaTheme="minorEastAsia"/>
        </w:rPr>
        <w:t xml:space="preserve">  па бирамо корен са најмањим аргументом.</w:t>
      </w:r>
    </w:p>
    <w:p w:rsidR="00D72848" w:rsidRDefault="00D72848" w:rsidP="00D72848">
      <w:pPr>
        <w:spacing w:before="120"/>
        <w:rPr>
          <w:rFonts w:eastAsiaTheme="minorEastAsia"/>
        </w:rPr>
      </w:pPr>
      <w:r>
        <w:rPr>
          <w:rFonts w:eastAsiaTheme="minorEastAsia"/>
        </w:rPr>
        <w:t xml:space="preserve">2)    </w:t>
      </w:r>
      <m:oMath>
        <m:r>
          <w:rPr>
            <w:rFonts w:ascii="Cambria Math" w:eastAsiaTheme="minorEastAsia" w:hAnsi="Cambria Math"/>
          </w:rPr>
          <m:t>a∈R</m:t>
        </m:r>
      </m:oMath>
      <w:r>
        <w:rPr>
          <w:rFonts w:eastAsiaTheme="minorEastAsia"/>
        </w:rPr>
        <w:t xml:space="preserve">    и    </w:t>
      </w:r>
      <m:oMath>
        <m:r>
          <w:rPr>
            <w:rFonts w:ascii="Cambria Math" w:eastAsiaTheme="minorEastAsia" w:hAnsi="Cambria Math"/>
          </w:rPr>
          <m:t>n=2k+1 ,  k∈N</m:t>
        </m:r>
      </m:oMath>
    </w:p>
    <w:p w:rsidR="00D72848" w:rsidRDefault="00D72848" w:rsidP="00FD41AB">
      <w:r>
        <w:tab/>
      </w:r>
      <w:proofErr w:type="spellStart"/>
      <w:r>
        <w:t>По</w:t>
      </w:r>
      <w:proofErr w:type="spellEnd"/>
      <w:r>
        <w:t xml:space="preserve">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критеријуму</w:t>
      </w:r>
      <w:proofErr w:type="spellEnd"/>
      <w:r>
        <w:t xml:space="preserve">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корен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једино</w:t>
      </w:r>
      <w:proofErr w:type="spellEnd"/>
      <w:r>
        <w:t xml:space="preserve"> </w:t>
      </w:r>
      <w:proofErr w:type="spellStart"/>
      <w:r>
        <w:t>реално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>.</w:t>
      </w:r>
    </w:p>
    <w:p w:rsidR="00D72848" w:rsidRDefault="00D72848" w:rsidP="00D72848">
      <w:pPr>
        <w:spacing w:before="120"/>
        <w:rPr>
          <w:rFonts w:eastAsiaTheme="minorEastAsia"/>
        </w:rPr>
      </w:pPr>
      <w:r>
        <w:t xml:space="preserve">3)    </w:t>
      </w:r>
      <m:oMath>
        <m:r>
          <w:rPr>
            <w:rFonts w:ascii="Cambria Math" w:eastAsiaTheme="minorEastAsia" w:hAnsi="Cambria Math"/>
          </w:rPr>
          <m:t>a∈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</m:oMath>
      <w:r>
        <w:rPr>
          <w:rFonts w:eastAsiaTheme="minorEastAsia"/>
        </w:rPr>
        <w:t xml:space="preserve">    и    </w:t>
      </w:r>
      <m:oMath>
        <m:r>
          <w:rPr>
            <w:rFonts w:ascii="Cambria Math" w:eastAsiaTheme="minorEastAsia" w:hAnsi="Cambria Math"/>
          </w:rPr>
          <m:t>n=2k ,  k∈N</m:t>
        </m:r>
      </m:oMath>
    </w:p>
    <w:p w:rsidR="00D72848" w:rsidRDefault="00D72848" w:rsidP="00FD41AB">
      <w:r>
        <w:tab/>
      </w:r>
      <w:proofErr w:type="spellStart"/>
      <w:r>
        <w:t>По</w:t>
      </w:r>
      <w:proofErr w:type="spellEnd"/>
      <w:r>
        <w:t xml:space="preserve"> </w:t>
      </w:r>
      <w:proofErr w:type="spellStart"/>
      <w:r>
        <w:t>првом</w:t>
      </w:r>
      <w:proofErr w:type="spellEnd"/>
      <w:r>
        <w:t xml:space="preserve"> и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критеријуму</w:t>
      </w:r>
      <w:proofErr w:type="spellEnd"/>
      <w:r>
        <w:t xml:space="preserve">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корен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једино</w:t>
      </w:r>
      <w:proofErr w:type="spellEnd"/>
      <w:r>
        <w:t xml:space="preserve"> </w:t>
      </w:r>
      <w:proofErr w:type="spellStart"/>
      <w:r>
        <w:t>позитивно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>.</w:t>
      </w:r>
    </w:p>
    <w:p w:rsidR="00D72848" w:rsidRPr="002A4636" w:rsidRDefault="002A4636" w:rsidP="00FD41AB">
      <w:pPr>
        <w:rPr>
          <w:sz w:val="24"/>
          <w:szCs w:val="24"/>
          <w:u w:val="single"/>
        </w:rPr>
      </w:pPr>
      <w:proofErr w:type="spellStart"/>
      <w:r w:rsidRPr="002A4636">
        <w:rPr>
          <w:sz w:val="24"/>
          <w:szCs w:val="24"/>
          <w:u w:val="single"/>
        </w:rPr>
        <w:lastRenderedPageBreak/>
        <w:t>Напомена</w:t>
      </w:r>
      <w:proofErr w:type="spellEnd"/>
      <w:r w:rsidRPr="002A4636">
        <w:rPr>
          <w:sz w:val="24"/>
          <w:szCs w:val="24"/>
          <w:u w:val="single"/>
        </w:rPr>
        <w:t>:</w:t>
      </w:r>
    </w:p>
    <w:p w:rsidR="002A4636" w:rsidRDefault="002A4636" w:rsidP="00FD41AB"/>
    <w:p w:rsidR="002A4636" w:rsidRDefault="002A4636" w:rsidP="00FD41AB">
      <w:pPr>
        <w:rPr>
          <w:rFonts w:eastAsiaTheme="minorEastAsia"/>
        </w:rPr>
      </w:pPr>
      <w:proofErr w:type="spellStart"/>
      <w:r>
        <w:t>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једини</w:t>
      </w:r>
      <w:proofErr w:type="spellEnd"/>
      <w:r>
        <w:t xml:space="preserve"> </w:t>
      </w:r>
      <w:proofErr w:type="spellStart"/>
      <w:r>
        <w:t>критеријум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основног</w:t>
      </w:r>
      <w:proofErr w:type="spellEnd"/>
      <w:r>
        <w:t xml:space="preserve"> </w:t>
      </w:r>
      <w:proofErr w:type="spellStart"/>
      <w:r>
        <w:t>корена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критерујум</w:t>
      </w:r>
      <w:proofErr w:type="spellEnd"/>
      <w:r>
        <w:t xml:space="preserve"> </w:t>
      </w:r>
      <w:proofErr w:type="spellStart"/>
      <w:r>
        <w:t>најмањег</w:t>
      </w:r>
      <w:proofErr w:type="spellEnd"/>
      <w:r>
        <w:t xml:space="preserve"> </w:t>
      </w:r>
      <w:proofErr w:type="spellStart"/>
      <w:r>
        <w:t>аргумента</w:t>
      </w:r>
      <w:proofErr w:type="spellEnd"/>
      <w:r>
        <w:t xml:space="preserve">, </w:t>
      </w:r>
      <w:proofErr w:type="spellStart"/>
      <w:r>
        <w:t>постајао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проглем</w:t>
      </w:r>
      <w:proofErr w:type="spellEnd"/>
      <w:r>
        <w:t xml:space="preserve"> </w:t>
      </w:r>
      <w:proofErr w:type="spellStart"/>
      <w:r>
        <w:t>основног</w:t>
      </w:r>
      <w:proofErr w:type="spellEnd"/>
      <w:r>
        <w:t xml:space="preserve"> </w:t>
      </w:r>
      <w:proofErr w:type="spellStart"/>
      <w:r>
        <w:t>корена</w:t>
      </w:r>
      <w:proofErr w:type="spellEnd"/>
      <w:r>
        <w:t xml:space="preserve"> </w:t>
      </w:r>
      <w:proofErr w:type="spellStart"/>
      <w:r>
        <w:t>непарног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   </w:t>
      </w:r>
      <m:oMath>
        <m:r>
          <w:rPr>
            <w:rFonts w:ascii="Cambria Math" w:hAnsi="Cambria Math"/>
          </w:rPr>
          <m:t>(</m:t>
        </m:r>
        <m:r>
          <w:rPr>
            <w:rFonts w:ascii="Cambria Math" w:eastAsiaTheme="minorEastAsia" w:hAnsi="Cambria Math"/>
          </w:rPr>
          <m:t>n=2k+1)</m:t>
        </m:r>
      </m:oMath>
      <w:r>
        <w:rPr>
          <w:rFonts w:eastAsiaTheme="minorEastAsia"/>
        </w:rPr>
        <w:t xml:space="preserve">    за    </w:t>
      </w:r>
      <m:oMath>
        <m:r>
          <w:rPr>
            <w:rFonts w:ascii="Cambria Math" w:eastAsiaTheme="minorEastAsia" w:hAnsi="Cambria Math"/>
          </w:rPr>
          <m:t>a∈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</m:sup>
        </m:sSup>
      </m:oMath>
      <w:r>
        <w:rPr>
          <w:rFonts w:eastAsiaTheme="minorEastAsia"/>
        </w:rPr>
        <w:t xml:space="preserve">  .  Тако би, нпр.  важило:</w:t>
      </w:r>
    </w:p>
    <w:p w:rsidR="002A4636" w:rsidRDefault="006942A6" w:rsidP="00577589">
      <w:pPr>
        <w:spacing w:before="120" w:after="120"/>
        <w:jc w:val="center"/>
        <w:rPr>
          <w:rFonts w:eastAsiaTheme="minorEastAsia"/>
          <w:i/>
          <w:sz w:val="26"/>
          <w:szCs w:val="26"/>
        </w:rPr>
      </w:pPr>
      <w:r w:rsidRPr="006942A6">
        <w:rPr>
          <w:noProof/>
          <w:lang w:eastAsia="en-GB"/>
        </w:rPr>
        <w:pict>
          <v:shape id="_x0000_s1030" type="#_x0000_t202" style="position:absolute;left:0;text-align:left;margin-left:147.65pt;margin-top:6.4pt;width:66.3pt;height:25.65pt;z-index:251664384;mso-width-relative:margin;mso-height-relative:margin" filled="f" stroked="f">
            <v:textbox style="mso-next-textbox:#_x0000_s1030">
              <w:txbxContent>
                <w:p w:rsidR="00577589" w:rsidRPr="00577589" w:rsidRDefault="00577589" w:rsidP="00577589">
                  <w:pPr>
                    <w:rPr>
                      <w:sz w:val="26"/>
                      <w:szCs w:val="26"/>
                    </w:rPr>
                  </w:pPr>
                  <w:r w:rsidRPr="00577589">
                    <w:rPr>
                      <w:sz w:val="26"/>
                      <w:szCs w:val="26"/>
                    </w:rPr>
                    <w:t>–</w:t>
                  </w:r>
                </w:p>
              </w:txbxContent>
            </v:textbox>
          </v:shape>
        </w:pict>
      </w:r>
      <m:oMath>
        <m:rad>
          <m:ra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>
            <m:r>
              <w:rPr>
                <w:rFonts w:ascii="Cambria Math" w:hAnsi="Cambria Math"/>
                <w:sz w:val="26"/>
                <w:szCs w:val="26"/>
              </w:rPr>
              <m:t>3</m:t>
            </m:r>
          </m:deg>
          <m:e>
            <m:r>
              <w:rPr>
                <w:rFonts w:ascii="Cambria Math" w:hAnsi="Cambria Math"/>
                <w:sz w:val="26"/>
                <w:szCs w:val="26"/>
              </w:rPr>
              <m:t>-1</m:t>
            </m:r>
          </m:e>
        </m:rad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  <w:sz w:val="26"/>
            <w:szCs w:val="26"/>
          </w:rPr>
          <m:t>+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  <w:sz w:val="26"/>
            <w:szCs w:val="26"/>
          </w:rPr>
          <m:t>*i</m:t>
        </m:r>
        <m:r>
          <w:rPr>
            <w:rFonts w:ascii="Cambria Math" w:eastAsiaTheme="minorEastAsia" w:hAnsi="Cambria Math"/>
            <w:sz w:val="26"/>
            <w:szCs w:val="26"/>
          </w:rPr>
          <m:t xml:space="preserve">  ,</m:t>
        </m:r>
      </m:oMath>
    </w:p>
    <w:p w:rsidR="002A4636" w:rsidRDefault="002A4636" w:rsidP="00FD41AB">
      <w:pPr>
        <w:rPr>
          <w:rFonts w:eastAsiaTheme="minorEastAsia"/>
        </w:rPr>
      </w:pPr>
      <w:r>
        <w:rPr>
          <w:rFonts w:eastAsiaTheme="minorEastAsia"/>
        </w:rPr>
        <w:t xml:space="preserve">а </w:t>
      </w:r>
      <w:proofErr w:type="spellStart"/>
      <w:r>
        <w:rPr>
          <w:rFonts w:eastAsiaTheme="minorEastAsia"/>
        </w:rPr>
        <w:t>не</w:t>
      </w:r>
      <w:proofErr w:type="spellEnd"/>
      <w:r>
        <w:rPr>
          <w:rFonts w:eastAsiaTheme="minorEastAsia"/>
        </w:rPr>
        <w:t xml:space="preserve"> </w:t>
      </w:r>
    </w:p>
    <w:p w:rsidR="002A4636" w:rsidRDefault="006942A6" w:rsidP="00577589">
      <w:pPr>
        <w:spacing w:before="120" w:after="120"/>
        <w:jc w:val="center"/>
        <w:rPr>
          <w:rFonts w:eastAsiaTheme="minorEastAsia"/>
          <w:sz w:val="26"/>
          <w:szCs w:val="26"/>
        </w:rPr>
      </w:pPr>
      <w:r w:rsidRPr="006942A6">
        <w:rPr>
          <w:noProof/>
          <w:lang w:eastAsia="en-GB"/>
        </w:rPr>
        <w:pict>
          <v:shape id="_x0000_s1029" type="#_x0000_t202" style="position:absolute;left:0;text-align:left;margin-left:164.85pt;margin-top:2.8pt;width:66.3pt;height:25.65pt;z-index:251663360;mso-width-relative:margin;mso-height-relative:margin" filled="f" stroked="f">
            <v:textbox style="mso-next-textbox:#_x0000_s1029">
              <w:txbxContent>
                <w:p w:rsidR="00577589" w:rsidRPr="00577589" w:rsidRDefault="00577589" w:rsidP="00577589">
                  <w:pPr>
                    <w:rPr>
                      <w:sz w:val="26"/>
                      <w:szCs w:val="26"/>
                    </w:rPr>
                  </w:pPr>
                  <w:r w:rsidRPr="00577589">
                    <w:rPr>
                      <w:sz w:val="26"/>
                      <w:szCs w:val="26"/>
                    </w:rPr>
                    <w:t>–</w:t>
                  </w:r>
                </w:p>
              </w:txbxContent>
            </v:textbox>
          </v:shape>
        </w:pict>
      </w:r>
      <m:oMath>
        <m:rad>
          <m:ra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>
            <m:r>
              <w:rPr>
                <w:rFonts w:ascii="Cambria Math" w:hAnsi="Cambria Math"/>
                <w:sz w:val="26"/>
                <w:szCs w:val="26"/>
              </w:rPr>
              <m:t>3</m:t>
            </m:r>
          </m:deg>
          <m:e>
            <m:r>
              <w:rPr>
                <w:rFonts w:ascii="Cambria Math" w:hAnsi="Cambria Math"/>
                <w:sz w:val="26"/>
                <w:szCs w:val="26"/>
              </w:rPr>
              <m:t>-1</m:t>
            </m:r>
          </m:e>
        </m:rad>
        <m:r>
          <w:rPr>
            <w:rFonts w:ascii="Cambria Math" w:hAnsi="Cambria Math"/>
            <w:sz w:val="26"/>
            <w:szCs w:val="26"/>
          </w:rPr>
          <m:t>=-1 ,</m:t>
        </m:r>
      </m:oMath>
    </w:p>
    <w:p w:rsidR="002A4636" w:rsidRPr="002A4636" w:rsidRDefault="006942A6" w:rsidP="00FD41AB">
      <w:r>
        <w:rPr>
          <w:noProof/>
          <w:lang w:eastAsia="en-GB"/>
        </w:rPr>
        <w:pict>
          <v:shape id="_x0000_s1028" type="#_x0000_t202" style="position:absolute;left:0;text-align:left;margin-left:306.25pt;margin-top:60.5pt;width:182.35pt;height:34.05pt;z-index:251662336;mso-wrap-style:none" stroked="f">
            <v:textbox style="mso-fit-shape-to-text:t">
              <w:txbxContent>
                <w:p w:rsidR="0081709F" w:rsidRDefault="0081709F" w:rsidP="0081709F">
                  <w:pPr>
                    <w:rPr>
                      <w:rFonts w:eastAsiaTheme="minorEastAsia"/>
                    </w:rPr>
                  </w:pPr>
                  <w:proofErr w:type="spellStart"/>
                  <w:r>
                    <w:rPr>
                      <w:rFonts w:eastAsiaTheme="minorEastAsia"/>
                    </w:rPr>
                    <w:t>Аутор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</w:rPr>
                    <w:t>текста</w:t>
                  </w:r>
                  <w:proofErr w:type="spellEnd"/>
                  <w:r>
                    <w:rPr>
                      <w:rFonts w:eastAsiaTheme="minorEastAsia"/>
                    </w:rPr>
                    <w:t xml:space="preserve"> : </w:t>
                  </w:r>
                </w:p>
                <w:p w:rsidR="0081709F" w:rsidRDefault="0081709F" w:rsidP="0081709F">
                  <w:proofErr w:type="spellStart"/>
                  <w:r>
                    <w:rPr>
                      <w:rFonts w:eastAsiaTheme="minorEastAsia"/>
                    </w:rPr>
                    <w:t>Синиша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</w:rPr>
                    <w:t>Мозетић</w:t>
                  </w:r>
                  <w:proofErr w:type="spellEnd"/>
                  <w:r>
                    <w:rPr>
                      <w:rFonts w:eastAsiaTheme="minorEastAsia"/>
                    </w:rPr>
                    <w:t xml:space="preserve">, </w:t>
                  </w:r>
                  <w:proofErr w:type="spellStart"/>
                  <w:r>
                    <w:rPr>
                      <w:rFonts w:eastAsiaTheme="minorEastAsia"/>
                    </w:rPr>
                    <w:t>професор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_x0000_s1027" type="#_x0000_t202" style="position:absolute;left:0;text-align:left;margin-left:-38.15pt;margin-top:60.5pt;width:184pt;height:34.05pt;z-index:251661312;mso-wrap-style:none" stroked="f">
            <v:textbox style="mso-next-textbox:#_x0000_s1027;mso-fit-shape-to-text:t">
              <w:txbxContent>
                <w:p w:rsidR="0081709F" w:rsidRDefault="0081709F" w:rsidP="0081709F">
                  <w:pPr>
                    <w:rPr>
                      <w:rFonts w:eastAsiaTheme="minorEastAsia"/>
                    </w:rPr>
                  </w:pPr>
                  <w:proofErr w:type="spellStart"/>
                  <w:r>
                    <w:rPr>
                      <w:rFonts w:eastAsiaTheme="minorEastAsia"/>
                    </w:rPr>
                    <w:t>Текст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</w:rPr>
                    <w:t>припремио</w:t>
                  </w:r>
                  <w:proofErr w:type="spellEnd"/>
                  <w:r>
                    <w:rPr>
                      <w:rFonts w:eastAsiaTheme="minorEastAsia"/>
                    </w:rPr>
                    <w:t xml:space="preserve"> : </w:t>
                  </w:r>
                </w:p>
                <w:p w:rsidR="0081709F" w:rsidRDefault="0081709F" w:rsidP="0081709F">
                  <w:proofErr w:type="spellStart"/>
                  <w:r>
                    <w:rPr>
                      <w:rFonts w:eastAsiaTheme="minorEastAsia"/>
                    </w:rPr>
                    <w:t>Милош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</w:rPr>
                    <w:t>Мозетић</w:t>
                  </w:r>
                  <w:proofErr w:type="spellEnd"/>
                  <w:r>
                    <w:rPr>
                      <w:rFonts w:eastAsiaTheme="minorEastAsia"/>
                    </w:rPr>
                    <w:t xml:space="preserve">, </w:t>
                  </w:r>
                  <w:proofErr w:type="spellStart"/>
                  <w:r>
                    <w:rPr>
                      <w:rFonts w:eastAsiaTheme="minorEastAsia"/>
                    </w:rPr>
                    <w:t>ученик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IV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b>
                    </m:sSub>
                  </m:oMath>
                </w:p>
              </w:txbxContent>
            </v:textbox>
            <w10:wrap type="square"/>
          </v:shape>
        </w:pict>
      </w:r>
      <w:r w:rsidR="002A4636">
        <w:t xml:space="preserve">а, </w:t>
      </w:r>
      <w:proofErr w:type="spellStart"/>
      <w:r w:rsidR="002A4636">
        <w:t>као</w:t>
      </w:r>
      <w:proofErr w:type="spellEnd"/>
      <w:r w:rsidR="002A4636">
        <w:t xml:space="preserve"> </w:t>
      </w:r>
      <w:proofErr w:type="spellStart"/>
      <w:r w:rsidR="002A4636">
        <w:t>што</w:t>
      </w:r>
      <w:proofErr w:type="spellEnd"/>
      <w:r w:rsidR="002A4636">
        <w:t xml:space="preserve"> </w:t>
      </w:r>
      <w:proofErr w:type="spellStart"/>
      <w:r w:rsidR="002A4636">
        <w:t>знамо</w:t>
      </w:r>
      <w:proofErr w:type="spellEnd"/>
      <w:r w:rsidR="002A4636">
        <w:t xml:space="preserve">, </w:t>
      </w:r>
      <w:proofErr w:type="spellStart"/>
      <w:r w:rsidR="002A4636">
        <w:t>општеприхваћено</w:t>
      </w:r>
      <w:proofErr w:type="spellEnd"/>
      <w:r w:rsidR="002A4636">
        <w:t xml:space="preserve"> </w:t>
      </w:r>
      <w:proofErr w:type="spellStart"/>
      <w:r w:rsidR="002A4636">
        <w:t>је</w:t>
      </w:r>
      <w:proofErr w:type="spellEnd"/>
      <w:r w:rsidR="002A4636">
        <w:t xml:space="preserve"> </w:t>
      </w:r>
      <w:proofErr w:type="spellStart"/>
      <w:r w:rsidR="002A4636">
        <w:t>ово</w:t>
      </w:r>
      <w:proofErr w:type="spellEnd"/>
      <w:r w:rsidR="002A4636">
        <w:t xml:space="preserve"> </w:t>
      </w:r>
      <w:proofErr w:type="spellStart"/>
      <w:r w:rsidR="002A4636">
        <w:t>друго</w:t>
      </w:r>
      <w:proofErr w:type="spellEnd"/>
      <w:r w:rsidR="002A4636">
        <w:t>.</w:t>
      </w:r>
    </w:p>
    <w:sectPr w:rsidR="002A4636" w:rsidRPr="002A4636" w:rsidSect="009E6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0"/>
  <w:proofState w:spelling="clean"/>
  <w:defaultTabStop w:val="720"/>
  <w:characterSpacingControl w:val="doNotCompress"/>
  <w:compat/>
  <w:rsids>
    <w:rsidRoot w:val="00A862AB"/>
    <w:rsid w:val="001C6614"/>
    <w:rsid w:val="002A4636"/>
    <w:rsid w:val="002B5044"/>
    <w:rsid w:val="004241D6"/>
    <w:rsid w:val="00577589"/>
    <w:rsid w:val="006942A6"/>
    <w:rsid w:val="006C2273"/>
    <w:rsid w:val="007C7D5D"/>
    <w:rsid w:val="00805B92"/>
    <w:rsid w:val="0081709F"/>
    <w:rsid w:val="00823CF0"/>
    <w:rsid w:val="008D5A3D"/>
    <w:rsid w:val="009E68D8"/>
    <w:rsid w:val="00A862AB"/>
    <w:rsid w:val="00A90D99"/>
    <w:rsid w:val="00D72848"/>
    <w:rsid w:val="00E432E3"/>
    <w:rsid w:val="00E83623"/>
    <w:rsid w:val="00E8472C"/>
    <w:rsid w:val="00FD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2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EE8C9-9008-4BD8-B244-007726E1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26</cp:revision>
  <cp:lastPrinted>2015-10-07T21:13:00Z</cp:lastPrinted>
  <dcterms:created xsi:type="dcterms:W3CDTF">2015-10-07T20:06:00Z</dcterms:created>
  <dcterms:modified xsi:type="dcterms:W3CDTF">2015-10-07T21:21:00Z</dcterms:modified>
</cp:coreProperties>
</file>